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08FF" w:rsidR="00F6671A" w:rsidP="00F6671A" w:rsidRDefault="00F6671A" w14:paraId="08E8B904" w14:textId="77777777" w14:noSpellErr="1">
      <w:pPr>
        <w:rPr>
          <w:rFonts w:ascii="Arial" w:hAnsi="Arial" w:cs="Arial"/>
          <w:sz w:val="24"/>
          <w:szCs w:val="24"/>
        </w:rPr>
      </w:pPr>
      <w:r w:rsidRPr="40595295" w:rsidR="00F6671A">
        <w:rPr>
          <w:rFonts w:ascii="Arial" w:hAnsi="Arial" w:cs="Arial"/>
          <w:sz w:val="24"/>
          <w:szCs w:val="24"/>
        </w:rPr>
        <w:t xml:space="preserve">  </w:t>
      </w:r>
      <w:r w:rsidRPr="40595295" w:rsidR="00F6671A">
        <w:rPr>
          <w:rFonts w:ascii="Arial" w:hAnsi="Arial" w:cs="Arial"/>
          <w:sz w:val="24"/>
          <w:szCs w:val="24"/>
        </w:rPr>
        <w:t xml:space="preserve">COMPETENCIA </w:t>
      </w:r>
      <w:proofErr w:type="gramStart"/>
      <w:r w:rsidRPr="40595295" w:rsidR="00F6671A">
        <w:rPr>
          <w:rFonts w:ascii="Arial" w:hAnsi="Arial" w:cs="Arial"/>
          <w:sz w:val="24"/>
          <w:szCs w:val="24"/>
        </w:rPr>
        <w:t>EXPLICATIVA</w:t>
      </w:r>
      <w:r w:rsidRPr="40595295" w:rsidR="00F6671A">
        <w:rPr>
          <w:rFonts w:ascii="Arial" w:hAnsi="Arial" w:cs="Arial"/>
          <w:sz w:val="24"/>
          <w:szCs w:val="24"/>
        </w:rPr>
        <w:t xml:space="preserve">  </w:t>
      </w:r>
      <w:r w:rsidRPr="40595295" w:rsidR="00F6671A">
        <w:rPr>
          <w:rFonts w:ascii="Arial" w:hAnsi="Arial" w:cs="Arial"/>
          <w:sz w:val="24"/>
          <w:szCs w:val="24"/>
        </w:rPr>
        <w:t>CONSTRUCCION</w:t>
      </w:r>
      <w:proofErr w:type="gramEnd"/>
      <w:r w:rsidRPr="40595295" w:rsidR="00F6671A">
        <w:rPr>
          <w:rFonts w:ascii="Arial" w:hAnsi="Arial" w:cs="Arial"/>
          <w:sz w:val="24"/>
          <w:szCs w:val="24"/>
        </w:rPr>
        <w:t xml:space="preserve"> DE CONOCIMIENTO CIENTIFICO</w:t>
      </w:r>
      <w:r w:rsidRPr="40595295" w:rsidR="00F6671A">
        <w:rPr>
          <w:rFonts w:ascii="Arial" w:hAnsi="Arial" w:cs="Arial"/>
          <w:sz w:val="24"/>
          <w:szCs w:val="24"/>
        </w:rPr>
        <w:t xml:space="preserve">, </w:t>
      </w:r>
      <w:r w:rsidRPr="40595295" w:rsidR="00F6671A">
        <w:rPr>
          <w:rFonts w:ascii="Arial" w:hAnsi="Arial" w:cs="Arial"/>
          <w:sz w:val="24"/>
          <w:szCs w:val="24"/>
        </w:rPr>
        <w:t>FUENTES DE INFORMACIÓN</w:t>
      </w:r>
      <w:r w:rsidRPr="40595295" w:rsidR="00F6671A">
        <w:rPr>
          <w:rFonts w:ascii="Arial" w:hAnsi="Arial" w:cs="Arial"/>
          <w:sz w:val="24"/>
          <w:szCs w:val="24"/>
        </w:rPr>
        <w:t xml:space="preserve">, </w:t>
      </w:r>
      <w:r w:rsidRPr="40595295" w:rsidR="00F6671A">
        <w:rPr>
          <w:rFonts w:ascii="Arial" w:hAnsi="Arial" w:cs="Arial"/>
          <w:sz w:val="24"/>
          <w:szCs w:val="24"/>
        </w:rPr>
        <w:t>FORMULACIÓN DE PROBLEMAS</w:t>
      </w:r>
      <w:r w:rsidRPr="40595295" w:rsidR="00F6671A">
        <w:rPr>
          <w:rFonts w:ascii="Arial" w:hAnsi="Arial" w:cs="Arial"/>
          <w:sz w:val="24"/>
          <w:szCs w:val="24"/>
        </w:rPr>
        <w:t xml:space="preserve">, </w:t>
      </w:r>
      <w:r w:rsidRPr="40595295" w:rsidR="00F6671A">
        <w:rPr>
          <w:rFonts w:ascii="Arial" w:hAnsi="Arial" w:cs="Arial"/>
          <w:sz w:val="24"/>
          <w:szCs w:val="24"/>
        </w:rPr>
        <w:t>EXPLORACIÓN EXPOSICIÓN</w:t>
      </w:r>
      <w:r w:rsidRPr="40595295" w:rsidR="00F6671A">
        <w:rPr>
          <w:rFonts w:ascii="Arial" w:hAnsi="Arial" w:cs="Arial"/>
          <w:sz w:val="24"/>
          <w:szCs w:val="24"/>
        </w:rPr>
        <w:t xml:space="preserve">, </w:t>
      </w:r>
      <w:r w:rsidRPr="40595295" w:rsidR="00F6671A">
        <w:rPr>
          <w:rFonts w:ascii="Arial" w:hAnsi="Arial" w:cs="Arial"/>
          <w:sz w:val="24"/>
          <w:szCs w:val="24"/>
        </w:rPr>
        <w:t>USO DE CONOCIMIENTO PARA EL ANÁLISIS</w:t>
      </w:r>
      <w:r w:rsidRPr="40595295" w:rsidR="00F6671A">
        <w:rPr>
          <w:rFonts w:ascii="Arial" w:hAnsi="Arial" w:cs="Arial"/>
          <w:sz w:val="24"/>
          <w:szCs w:val="24"/>
        </w:rPr>
        <w:t xml:space="preserve">, </w:t>
      </w:r>
      <w:r w:rsidRPr="40595295" w:rsidR="00F6671A">
        <w:rPr>
          <w:rFonts w:ascii="Arial" w:hAnsi="Arial" w:cs="Arial"/>
          <w:sz w:val="24"/>
          <w:szCs w:val="24"/>
        </w:rPr>
        <w:t>MODELOS MENTALES</w:t>
      </w:r>
      <w:r w:rsidRPr="40595295" w:rsidR="00F6671A">
        <w:rPr>
          <w:rFonts w:ascii="Arial" w:hAnsi="Arial" w:cs="Arial"/>
          <w:sz w:val="24"/>
          <w:szCs w:val="24"/>
        </w:rPr>
        <w:t xml:space="preserve">, </w:t>
      </w:r>
      <w:r w:rsidRPr="40595295" w:rsidR="00F6671A">
        <w:rPr>
          <w:rFonts w:ascii="Arial" w:hAnsi="Arial" w:cs="Arial"/>
          <w:sz w:val="24"/>
          <w:szCs w:val="24"/>
        </w:rPr>
        <w:t>COMPRENSIÓN DE RASGO DE LA CIENCIA</w:t>
      </w:r>
      <w:r w:rsidRPr="40595295" w:rsidR="00F6671A">
        <w:rPr>
          <w:rFonts w:ascii="Arial" w:hAnsi="Arial" w:cs="Arial"/>
          <w:sz w:val="24"/>
          <w:szCs w:val="24"/>
        </w:rPr>
        <w:t xml:space="preserve">, </w:t>
      </w:r>
      <w:r w:rsidRPr="40595295" w:rsidR="00F6671A">
        <w:rPr>
          <w:rFonts w:ascii="Arial" w:hAnsi="Arial" w:cs="Arial"/>
          <w:sz w:val="24"/>
          <w:szCs w:val="24"/>
        </w:rPr>
        <w:t>PREGUNTAS</w:t>
      </w:r>
      <w:r w:rsidRPr="40595295" w:rsidR="00F6671A">
        <w:rPr>
          <w:rFonts w:ascii="Arial" w:hAnsi="Arial" w:cs="Arial"/>
          <w:sz w:val="24"/>
          <w:szCs w:val="24"/>
        </w:rPr>
        <w:t xml:space="preserve">, </w:t>
      </w:r>
      <w:r w:rsidRPr="40595295" w:rsidR="00F6671A">
        <w:rPr>
          <w:rFonts w:ascii="Arial" w:hAnsi="Arial" w:cs="Arial"/>
          <w:sz w:val="24"/>
          <w:szCs w:val="24"/>
        </w:rPr>
        <w:t>CAPACIDAD DE COMPARACIÓN</w:t>
      </w:r>
      <w:r w:rsidRPr="40595295" w:rsidR="00F6671A">
        <w:rPr>
          <w:rFonts w:ascii="Arial" w:hAnsi="Arial" w:cs="Arial"/>
          <w:sz w:val="24"/>
          <w:szCs w:val="24"/>
        </w:rPr>
        <w:t xml:space="preserve">  </w:t>
      </w:r>
      <w:r w:rsidRPr="40595295" w:rsidR="00F6671A">
        <w:rPr>
          <w:rFonts w:ascii="Arial" w:hAnsi="Arial" w:cs="Arial"/>
          <w:sz w:val="24"/>
          <w:szCs w:val="24"/>
        </w:rPr>
        <w:t>ACTITUD</w:t>
      </w:r>
      <w:r w:rsidRPr="40595295" w:rsidR="00F6671A">
        <w:rPr>
          <w:rFonts w:ascii="Arial" w:hAnsi="Arial" w:cs="Arial"/>
          <w:sz w:val="24"/>
          <w:szCs w:val="24"/>
        </w:rPr>
        <w:t xml:space="preserve"> </w:t>
      </w:r>
      <w:r w:rsidRPr="40595295" w:rsidR="00F6671A">
        <w:rPr>
          <w:rFonts w:ascii="Arial" w:hAnsi="Arial" w:cs="Arial"/>
          <w:sz w:val="24"/>
          <w:szCs w:val="24"/>
        </w:rPr>
        <w:t>INVESTIGATIVA</w:t>
      </w:r>
      <w:r w:rsidRPr="40595295" w:rsidR="00F6671A">
        <w:rPr>
          <w:rFonts w:ascii="Arial" w:hAnsi="Arial" w:cs="Arial"/>
          <w:sz w:val="24"/>
          <w:szCs w:val="24"/>
        </w:rPr>
        <w:t xml:space="preserve">  </w:t>
      </w:r>
      <w:r w:rsidRPr="40595295" w:rsidR="00F6671A">
        <w:rPr>
          <w:rFonts w:ascii="Arial" w:hAnsi="Arial" w:cs="Arial"/>
          <w:sz w:val="24"/>
          <w:szCs w:val="24"/>
        </w:rPr>
        <w:t>ROL DOCENTE</w:t>
      </w:r>
      <w:r w:rsidRPr="40595295" w:rsidR="00F6671A">
        <w:rPr>
          <w:rFonts w:ascii="Arial" w:hAnsi="Arial" w:cs="Arial"/>
          <w:sz w:val="24"/>
          <w:szCs w:val="24"/>
        </w:rPr>
        <w:t xml:space="preserve">,  </w:t>
      </w:r>
      <w:r w:rsidRPr="40595295" w:rsidR="00F6671A">
        <w:rPr>
          <w:rFonts w:ascii="Arial" w:hAnsi="Arial" w:cs="Arial"/>
          <w:sz w:val="24"/>
          <w:szCs w:val="24"/>
        </w:rPr>
        <w:t>FORMULAR HIPOTESIS</w:t>
      </w:r>
      <w:r w:rsidRPr="40595295" w:rsidR="00F6671A">
        <w:rPr>
          <w:rFonts w:ascii="Arial" w:hAnsi="Arial" w:cs="Arial"/>
          <w:sz w:val="24"/>
          <w:szCs w:val="24"/>
        </w:rPr>
        <w:t xml:space="preserve">,  </w:t>
      </w:r>
      <w:r w:rsidRPr="40595295" w:rsidR="00F6671A">
        <w:rPr>
          <w:rFonts w:ascii="Arial" w:hAnsi="Arial" w:cs="Arial"/>
          <w:color w:val="FF0000"/>
          <w:sz w:val="24"/>
          <w:szCs w:val="24"/>
        </w:rPr>
        <w:t>CURIOSIDAD</w:t>
      </w:r>
      <w:r w:rsidRPr="40595295" w:rsidR="00F6671A">
        <w:rPr>
          <w:rFonts w:ascii="Arial" w:hAnsi="Arial" w:cs="Arial"/>
          <w:sz w:val="24"/>
          <w:szCs w:val="24"/>
        </w:rPr>
        <w:t xml:space="preserve">, </w:t>
      </w:r>
      <w:r w:rsidRPr="40595295" w:rsidR="00F6671A">
        <w:rPr>
          <w:rFonts w:ascii="Arial" w:hAnsi="Arial" w:cs="Arial"/>
          <w:sz w:val="24"/>
          <w:szCs w:val="24"/>
        </w:rPr>
        <w:t>MEDIACION TECNOLOGICA</w:t>
      </w:r>
      <w:r w:rsidRPr="40595295" w:rsidR="00F6671A">
        <w:rPr>
          <w:rFonts w:ascii="Arial" w:hAnsi="Arial" w:cs="Arial"/>
          <w:sz w:val="24"/>
          <w:szCs w:val="24"/>
        </w:rPr>
        <w:t xml:space="preserve"> , </w:t>
      </w:r>
      <w:r w:rsidRPr="40595295" w:rsidR="00F6671A">
        <w:rPr>
          <w:rFonts w:ascii="Arial" w:hAnsi="Arial" w:cs="Arial"/>
          <w:sz w:val="24"/>
          <w:szCs w:val="24"/>
        </w:rPr>
        <w:t>PERCEPCIÓN DEL SOFTWARE</w:t>
      </w:r>
      <w:r w:rsidRPr="40595295" w:rsidR="00F6671A">
        <w:rPr>
          <w:rFonts w:ascii="Arial" w:hAnsi="Arial" w:cs="Arial"/>
          <w:sz w:val="24"/>
          <w:szCs w:val="24"/>
        </w:rPr>
        <w:t xml:space="preserve">, </w:t>
      </w:r>
    </w:p>
    <w:p w:rsidRPr="00F808FF" w:rsidR="006B1ECC" w:rsidP="006B1ECC" w:rsidRDefault="006B1ECC" w14:paraId="05069915" w14:textId="77777777">
      <w:pPr>
        <w:rPr>
          <w:rFonts w:ascii="Arial" w:hAnsi="Arial" w:cs="Arial"/>
          <w:sz w:val="24"/>
          <w:szCs w:val="24"/>
        </w:rPr>
      </w:pPr>
    </w:p>
    <w:p w:rsidRPr="00F808FF" w:rsidR="00DC46F3" w:rsidP="00DC46F3" w:rsidRDefault="00DC46F3" w14:paraId="5FD5FC6F" w14:textId="77777777">
      <w:pPr>
        <w:rPr>
          <w:rFonts w:ascii="Arial" w:hAnsi="Arial" w:cs="Arial"/>
          <w:sz w:val="24"/>
          <w:szCs w:val="24"/>
        </w:rPr>
      </w:pPr>
    </w:p>
    <w:tbl>
      <w:tblPr>
        <w:tblStyle w:val="Tablanormal"/>
        <w:tblW w:w="0" w:type="auto"/>
        <w:tblLayout w:type="fixed"/>
        <w:tblLook w:val="01E0" w:firstRow="1" w:lastRow="1" w:firstColumn="1" w:lastColumn="1" w:noHBand="0" w:noVBand="0"/>
      </w:tblPr>
      <w:tblGrid>
        <w:gridCol w:w="2251"/>
        <w:gridCol w:w="2692"/>
        <w:gridCol w:w="1339"/>
        <w:gridCol w:w="1097"/>
        <w:gridCol w:w="641"/>
        <w:gridCol w:w="940"/>
        <w:gridCol w:w="826"/>
        <w:gridCol w:w="1567"/>
        <w:gridCol w:w="1652"/>
      </w:tblGrid>
      <w:tr w:rsidR="15B9E272" w:rsidTr="15B9E272" w14:paraId="257CF914">
        <w:trPr>
          <w:trHeight w:val="330"/>
        </w:trPr>
        <w:tc>
          <w:tcPr>
            <w:tcW w:w="2251" w:type="dxa"/>
            <w:tcBorders>
              <w:top w:val="single" w:sz="6"/>
              <w:left w:val="single" w:sz="6"/>
              <w:bottom w:val="single" w:sz="6"/>
              <w:right w:val="nil"/>
            </w:tcBorders>
            <w:shd w:val="clear" w:color="auto" w:fill="BFBFBF" w:themeFill="background1" w:themeFillShade="BF"/>
            <w:tcMar/>
            <w:vAlign w:val="center"/>
          </w:tcPr>
          <w:p w:rsidR="15B9E272" w:rsidP="15B9E272" w:rsidRDefault="15B9E272" w14:paraId="18F2ABEB" w14:textId="51F314AC">
            <w:pPr>
              <w:spacing w:line="259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5B9E272" w:rsidR="15B9E272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ES"/>
              </w:rPr>
              <w:t>OBSERVADOR</w:t>
            </w:r>
          </w:p>
        </w:tc>
        <w:tc>
          <w:tcPr>
            <w:tcW w:w="5769" w:type="dxa"/>
            <w:gridSpan w:val="4"/>
            <w:tcBorders>
              <w:top w:val="single" w:sz="6"/>
              <w:left w:val="nil"/>
              <w:bottom w:val="single" w:sz="6"/>
              <w:right w:val="nil"/>
            </w:tcBorders>
            <w:tcMar/>
            <w:vAlign w:val="center"/>
          </w:tcPr>
          <w:p w:rsidR="15B9E272" w:rsidP="15B9E272" w:rsidRDefault="15B9E272" w14:paraId="10E98D14" w14:textId="3983A532">
            <w:pPr>
              <w:spacing w:line="259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5B9E272" w:rsidR="15B9E272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ES"/>
              </w:rPr>
              <w:t>Fary Johana Avila Mayo</w:t>
            </w:r>
          </w:p>
        </w:tc>
        <w:tc>
          <w:tcPr>
            <w:tcW w:w="940" w:type="dxa"/>
            <w:tcBorders>
              <w:top w:val="single" w:sz="6"/>
              <w:left w:val="nil"/>
              <w:bottom w:val="single" w:sz="6"/>
              <w:right w:val="nil"/>
            </w:tcBorders>
            <w:shd w:val="clear" w:color="auto" w:fill="BFBFBF" w:themeFill="background1" w:themeFillShade="BF"/>
            <w:tcMar/>
            <w:vAlign w:val="center"/>
          </w:tcPr>
          <w:p w:rsidR="15B9E272" w:rsidP="15B9E272" w:rsidRDefault="15B9E272" w14:paraId="5DA57A5B" w14:textId="1BF3DF79">
            <w:pPr>
              <w:spacing w:line="259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5B9E272" w:rsidR="15B9E272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ES"/>
              </w:rPr>
              <w:t>FECHA:</w:t>
            </w:r>
          </w:p>
        </w:tc>
        <w:tc>
          <w:tcPr>
            <w:tcW w:w="826" w:type="dxa"/>
            <w:tcBorders>
              <w:top w:val="single" w:sz="6"/>
              <w:left w:val="nil"/>
              <w:bottom w:val="single" w:sz="6"/>
              <w:right w:val="single" w:sz="6"/>
            </w:tcBorders>
            <w:tcMar/>
            <w:vAlign w:val="center"/>
          </w:tcPr>
          <w:p w:rsidR="15B9E272" w:rsidP="15B9E272" w:rsidRDefault="15B9E272" w14:paraId="0AE6BEA8" w14:textId="0D56FC40">
            <w:pPr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5B9E272" w:rsidR="15B9E272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ES"/>
              </w:rPr>
              <w:t>19</w:t>
            </w:r>
          </w:p>
        </w:tc>
        <w:tc>
          <w:tcPr>
            <w:tcW w:w="1567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/>
            <w:vAlign w:val="center"/>
          </w:tcPr>
          <w:p w:rsidR="15B9E272" w:rsidP="15B9E272" w:rsidRDefault="15B9E272" w14:paraId="2EC9A601" w14:textId="1E5358BF">
            <w:pPr>
              <w:spacing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5B9E272" w:rsidR="15B9E272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ES"/>
              </w:rPr>
              <w:t>11</w:t>
            </w:r>
          </w:p>
        </w:tc>
        <w:tc>
          <w:tcPr>
            <w:tcW w:w="1652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/>
            <w:vAlign w:val="center"/>
          </w:tcPr>
          <w:p w:rsidR="15B9E272" w:rsidP="15B9E272" w:rsidRDefault="15B9E272" w14:paraId="7ABF6540" w14:textId="11F275D2">
            <w:pPr>
              <w:spacing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5B9E272" w:rsidR="15B9E272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ES"/>
              </w:rPr>
              <w:t>2022</w:t>
            </w:r>
          </w:p>
        </w:tc>
      </w:tr>
      <w:tr w:rsidR="15B9E272" w:rsidTr="15B9E272" w14:paraId="669BCA4B">
        <w:trPr>
          <w:trHeight w:val="330"/>
        </w:trPr>
        <w:tc>
          <w:tcPr>
            <w:tcW w:w="2251" w:type="dxa"/>
            <w:tcBorders>
              <w:top w:val="single" w:sz="6"/>
              <w:left w:val="single" w:sz="6"/>
              <w:bottom w:val="single" w:sz="6"/>
              <w:right w:val="nil"/>
            </w:tcBorders>
            <w:shd w:val="clear" w:color="auto" w:fill="BFBFBF" w:themeFill="background1" w:themeFillShade="BF"/>
            <w:tcMar/>
            <w:vAlign w:val="center"/>
          </w:tcPr>
          <w:p w:rsidR="15B9E272" w:rsidP="15B9E272" w:rsidRDefault="15B9E272" w14:paraId="0FF131A6" w14:textId="6EDAFA3F">
            <w:pPr>
              <w:spacing w:line="259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5B9E272" w:rsidR="15B9E272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ES"/>
              </w:rPr>
              <w:t>LUGAR</w:t>
            </w:r>
          </w:p>
        </w:tc>
        <w:tc>
          <w:tcPr>
            <w:tcW w:w="2692" w:type="dxa"/>
            <w:tcBorders>
              <w:top w:val="single" w:sz="6"/>
              <w:left w:val="nil"/>
              <w:bottom w:val="single" w:sz="6"/>
              <w:right w:val="nil"/>
            </w:tcBorders>
            <w:tcMar/>
            <w:vAlign w:val="center"/>
          </w:tcPr>
          <w:p w:rsidR="15B9E272" w:rsidP="15B9E272" w:rsidRDefault="15B9E272" w14:paraId="6585F6AD" w14:textId="44F5A4DF">
            <w:pPr>
              <w:spacing w:line="259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5B9E272" w:rsidR="15B9E272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ES"/>
              </w:rPr>
              <w:t>Aula de clase</w:t>
            </w:r>
          </w:p>
        </w:tc>
        <w:tc>
          <w:tcPr>
            <w:tcW w:w="1339" w:type="dxa"/>
            <w:tcBorders>
              <w:top w:val="single" w:sz="6"/>
              <w:left w:val="nil"/>
              <w:bottom w:val="single" w:sz="6"/>
              <w:right w:val="single" w:sz="6"/>
            </w:tcBorders>
            <w:shd w:val="clear" w:color="auto" w:fill="BFBFBF" w:themeFill="background1" w:themeFillShade="BF"/>
            <w:tcMar/>
            <w:vAlign w:val="center"/>
          </w:tcPr>
          <w:p w:rsidR="15B9E272" w:rsidP="15B9E272" w:rsidRDefault="15B9E272" w14:paraId="45B315B2" w14:textId="635EF01E">
            <w:pPr>
              <w:spacing w:line="259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5B9E272" w:rsidR="15B9E272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ES"/>
              </w:rPr>
              <w:t>HORA INICIO</w:t>
            </w:r>
          </w:p>
        </w:tc>
        <w:tc>
          <w:tcPr>
            <w:tcW w:w="1097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/>
            <w:vAlign w:val="center"/>
          </w:tcPr>
          <w:p w:rsidR="15B9E272" w:rsidP="15B9E272" w:rsidRDefault="15B9E272" w14:paraId="0F08704B" w14:textId="693BAADA">
            <w:pPr>
              <w:spacing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5B9E272" w:rsidR="15B9E272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ES"/>
              </w:rPr>
              <w:t>9: 30</w:t>
            </w:r>
          </w:p>
        </w:tc>
        <w:tc>
          <w:tcPr>
            <w:tcW w:w="641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/>
            <w:vAlign w:val="center"/>
          </w:tcPr>
          <w:p w:rsidR="15B9E272" w:rsidP="15B9E272" w:rsidRDefault="15B9E272" w14:paraId="296EADD4" w14:textId="5F6D05D4">
            <w:pPr>
              <w:spacing w:line="259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5B9E272" w:rsidR="15B9E272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ES"/>
              </w:rPr>
              <w:t>AM</w:t>
            </w:r>
          </w:p>
        </w:tc>
        <w:tc>
          <w:tcPr>
            <w:tcW w:w="1766" w:type="dxa"/>
            <w:gridSpan w:val="2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BFBFBF" w:themeFill="background1" w:themeFillShade="BF"/>
            <w:tcMar/>
            <w:vAlign w:val="center"/>
          </w:tcPr>
          <w:p w:rsidR="15B9E272" w:rsidP="15B9E272" w:rsidRDefault="15B9E272" w14:paraId="202B1FE2" w14:textId="75AD6D63">
            <w:pPr>
              <w:spacing w:line="259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5B9E272" w:rsidR="15B9E272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ES"/>
              </w:rPr>
              <w:t>HORA FINAL</w:t>
            </w:r>
          </w:p>
        </w:tc>
        <w:tc>
          <w:tcPr>
            <w:tcW w:w="1567" w:type="dxa"/>
            <w:tcBorders>
              <w:top w:val="single" w:sz="6"/>
              <w:left w:val="nil"/>
              <w:bottom w:val="single" w:sz="6"/>
              <w:right w:val="single" w:sz="6"/>
            </w:tcBorders>
            <w:tcMar/>
            <w:vAlign w:val="center"/>
          </w:tcPr>
          <w:p w:rsidR="15B9E272" w:rsidP="15B9E272" w:rsidRDefault="15B9E272" w14:paraId="067DE6DE" w14:textId="7A577DDE">
            <w:pPr>
              <w:spacing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5B9E272" w:rsidR="15B9E272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ES"/>
              </w:rPr>
              <w:t>11:00</w:t>
            </w:r>
          </w:p>
        </w:tc>
        <w:tc>
          <w:tcPr>
            <w:tcW w:w="1652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/>
            <w:vAlign w:val="center"/>
          </w:tcPr>
          <w:p w:rsidR="15B9E272" w:rsidP="15B9E272" w:rsidRDefault="15B9E272" w14:paraId="6DE38379" w14:textId="7721ADA2">
            <w:pPr>
              <w:spacing w:line="259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5B9E272" w:rsidR="15B9E272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ES"/>
              </w:rPr>
              <w:t>AM</w:t>
            </w:r>
          </w:p>
        </w:tc>
      </w:tr>
      <w:tr w:rsidR="15B9E272" w:rsidTr="15B9E272" w14:paraId="7DB7307C">
        <w:trPr>
          <w:trHeight w:val="330"/>
        </w:trPr>
        <w:tc>
          <w:tcPr>
            <w:tcW w:w="2251" w:type="dxa"/>
            <w:tcBorders>
              <w:top w:val="single" w:sz="6"/>
              <w:left w:val="single" w:sz="6"/>
              <w:bottom w:val="single" w:sz="6"/>
              <w:right w:val="nil"/>
            </w:tcBorders>
            <w:shd w:val="clear" w:color="auto" w:fill="BFBFBF" w:themeFill="background1" w:themeFillShade="BF"/>
            <w:tcMar/>
            <w:vAlign w:val="center"/>
          </w:tcPr>
          <w:p w:rsidR="15B9E272" w:rsidP="15B9E272" w:rsidRDefault="15B9E272" w14:paraId="23DD1F0A" w14:textId="24235091">
            <w:pPr>
              <w:spacing w:line="259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5B9E272" w:rsidR="15B9E272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ES"/>
              </w:rPr>
              <w:t xml:space="preserve">SESION 4 </w:t>
            </w:r>
          </w:p>
        </w:tc>
        <w:tc>
          <w:tcPr>
            <w:tcW w:w="10754" w:type="dxa"/>
            <w:gridSpan w:val="8"/>
            <w:tcBorders>
              <w:top w:val="single" w:sz="6"/>
              <w:left w:val="nil"/>
              <w:bottom w:val="single" w:sz="6"/>
              <w:right w:val="single" w:sz="6"/>
            </w:tcBorders>
            <w:tcMar/>
            <w:vAlign w:val="center"/>
          </w:tcPr>
          <w:p w:rsidR="15B9E272" w:rsidP="15B9E272" w:rsidRDefault="15B9E272" w14:paraId="10832193" w14:textId="7E07E2CC">
            <w:pPr>
              <w:spacing w:line="259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5B9E272" w:rsidR="15B9E272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ES"/>
              </w:rPr>
              <w:t xml:space="preserve">¿Quiénes son inmunes? </w:t>
            </w:r>
          </w:p>
        </w:tc>
      </w:tr>
      <w:tr w:rsidR="15B9E272" w:rsidTr="15B9E272" w14:paraId="68CED9E7">
        <w:trPr>
          <w:trHeight w:val="330"/>
        </w:trPr>
        <w:tc>
          <w:tcPr>
            <w:tcW w:w="13005" w:type="dxa"/>
            <w:gridSpan w:val="9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BFBFBF" w:themeFill="background1" w:themeFillShade="BF"/>
            <w:tcMar/>
            <w:vAlign w:val="center"/>
          </w:tcPr>
          <w:p w:rsidR="15B9E272" w:rsidP="15B9E272" w:rsidRDefault="15B9E272" w14:paraId="3BEE3C61" w14:textId="5CA4F963">
            <w:pPr>
              <w:spacing w:line="25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5B9E272" w:rsidR="15B9E272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ES"/>
              </w:rPr>
              <w:t>DESCRIPCIÓN</w:t>
            </w:r>
          </w:p>
        </w:tc>
      </w:tr>
      <w:tr w:rsidR="15B9E272" w:rsidTr="15B9E272" w14:paraId="6AC35BFF">
        <w:trPr>
          <w:trHeight w:val="330"/>
        </w:trPr>
        <w:tc>
          <w:tcPr>
            <w:tcW w:w="13005" w:type="dxa"/>
            <w:gridSpan w:val="9"/>
            <w:tcBorders>
              <w:top w:val="single" w:sz="6"/>
              <w:left w:val="single" w:sz="6"/>
              <w:bottom w:val="single" w:sz="6"/>
              <w:right w:val="single" w:sz="6"/>
            </w:tcBorders>
            <w:tcMar/>
            <w:vAlign w:val="center"/>
          </w:tcPr>
          <w:p w:rsidR="15B9E272" w:rsidP="15B9E272" w:rsidRDefault="15B9E272" w14:paraId="3689C677" w14:textId="5C7D89C4">
            <w:pPr>
              <w:spacing w:after="0" w:line="240" w:lineRule="auto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5B9E272" w:rsidR="15B9E27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ES"/>
              </w:rPr>
              <w:t xml:space="preserve">9:30 Antes de iniciar la actividad de apertura de la sesión, la docente </w:t>
            </w:r>
          </w:p>
          <w:p w:rsidR="15B9E272" w:rsidP="15B9E272" w:rsidRDefault="15B9E272" w14:paraId="654EF577" w14:textId="2F8891D0">
            <w:pPr>
              <w:spacing w:after="0" w:line="240" w:lineRule="auto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5B9E272" w:rsidR="15B9E27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ES"/>
              </w:rPr>
              <w:t>Pregunta “¿Qué recuerdan del trabajo en la sesión anterior? “</w:t>
            </w:r>
          </w:p>
          <w:p w:rsidR="15B9E272" w:rsidP="15B9E272" w:rsidRDefault="15B9E272" w14:paraId="3C899932" w14:textId="6090B7C7">
            <w:pPr>
              <w:spacing w:after="0" w:line="240" w:lineRule="auto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5B9E272" w:rsidR="15B9E27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ES"/>
              </w:rPr>
              <w:t>Est 12: “creamos una gráfica”</w:t>
            </w:r>
          </w:p>
          <w:p w:rsidR="15B9E272" w:rsidP="15B9E272" w:rsidRDefault="15B9E272" w14:paraId="52F757FB" w14:textId="0873E3D0">
            <w:pPr>
              <w:spacing w:after="0" w:line="240" w:lineRule="auto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5B9E272" w:rsidR="15B9E27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ES"/>
              </w:rPr>
              <w:t>Est 4: “Supimos la historia de la pandemia”</w:t>
            </w:r>
          </w:p>
          <w:p w:rsidR="15B9E272" w:rsidP="15B9E272" w:rsidRDefault="15B9E272" w14:paraId="02BC54BF" w14:textId="2EC796A0">
            <w:pPr>
              <w:spacing w:after="0" w:line="240" w:lineRule="auto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5B9E272" w:rsidR="15B9E27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ES"/>
              </w:rPr>
              <w:t>Est 13: “Hicimos hipótesis”.</w:t>
            </w:r>
          </w:p>
          <w:p w:rsidR="15B9E272" w:rsidP="15B9E272" w:rsidRDefault="15B9E272" w14:paraId="5C92655B" w14:textId="47D18737">
            <w:pPr>
              <w:spacing w:after="0" w:line="240" w:lineRule="auto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</w:p>
          <w:p w:rsidR="15B9E272" w:rsidP="15B9E272" w:rsidRDefault="15B9E272" w14:paraId="1B585E5D" w14:textId="4E4175B1">
            <w:pPr>
              <w:spacing w:after="0" w:line="240" w:lineRule="auto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5B9E272" w:rsidR="15B9E27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ES"/>
              </w:rPr>
              <w:t xml:space="preserve">9:43 Al preguntar para qué se plantearon esas hipótesis los estudiantes le responden a la docente que están realizando una investigación, cuya pregunta problema es: </w:t>
            </w:r>
            <w:r w:rsidRPr="15B9E272" w:rsidR="15B9E27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4"/>
                <w:szCs w:val="24"/>
                <w:u w:val="none"/>
                <w:lang w:val="es-CO"/>
              </w:rPr>
              <w:t xml:space="preserve">¿Cuál es la incidencia en el nivel de contagio de la pandemia teniendo en cuenta los mecanismos de prevención y cómo se puede mantener? </w:t>
            </w:r>
            <w:r w:rsidRPr="15B9E272" w:rsidR="15B9E27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ES"/>
              </w:rPr>
              <w:t xml:space="preserve"> Además de eso la profesora enfatiza en que existe una serie de pasos organizados para dar respuesta a dicho interrogante, los estudiantes lo reconocen como método científico, en el cual deben observar, tener ideas, formular experimentos, preguntas e hipótesis y hacer registros</w:t>
            </w:r>
          </w:p>
          <w:p w:rsidR="15B9E272" w:rsidP="15B9E272" w:rsidRDefault="15B9E272" w14:paraId="33A36CA1" w14:textId="212785E2">
            <w:pPr>
              <w:spacing w:after="0" w:line="240" w:lineRule="auto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</w:p>
          <w:p w:rsidR="15B9E272" w:rsidP="15B9E272" w:rsidRDefault="15B9E272" w14:paraId="33DCF627" w14:textId="3310E91B">
            <w:pPr>
              <w:spacing w:after="0" w:line="240" w:lineRule="auto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5B9E272" w:rsidR="15B9E27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ES"/>
              </w:rPr>
              <w:t>9:48 Hoy se verifica ¿Cuáles son las consecuencias después de haber estado enfermo? Se orienta recordando los síntomas del COVID, por ejemplo:</w:t>
            </w:r>
          </w:p>
          <w:p w:rsidR="15B9E272" w:rsidP="15B9E272" w:rsidRDefault="15B9E272" w14:paraId="3DB1BD8B" w14:textId="015966EE">
            <w:pPr>
              <w:spacing w:after="0" w:line="240" w:lineRule="auto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</w:p>
          <w:p w:rsidR="15B9E272" w:rsidP="15B9E272" w:rsidRDefault="15B9E272" w14:paraId="2D2387E8" w14:textId="67919DCC">
            <w:pPr>
              <w:spacing w:after="0" w:line="240" w:lineRule="auto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5B9E272" w:rsidR="15B9E27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ES"/>
              </w:rPr>
              <w:t>Est 10: “Vomito, fiebre, dificultad para respirar”</w:t>
            </w:r>
          </w:p>
          <w:p w:rsidR="15B9E272" w:rsidP="15B9E272" w:rsidRDefault="15B9E272" w14:paraId="0848A8E5" w14:textId="417E8C59">
            <w:pPr>
              <w:spacing w:after="0" w:line="240" w:lineRule="auto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5B9E272" w:rsidR="15B9E27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ES"/>
              </w:rPr>
              <w:t>Est 12, Est 2: “se puede contagiar porque sus defensas están muy bajas”</w:t>
            </w:r>
          </w:p>
          <w:p w:rsidR="15B9E272" w:rsidP="15B9E272" w:rsidRDefault="15B9E272" w14:paraId="680B7FDA" w14:textId="6E8F8CA3">
            <w:pPr>
              <w:spacing w:after="0" w:line="240" w:lineRule="auto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5B9E272" w:rsidR="15B9E27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ES"/>
              </w:rPr>
              <w:t>Est 5: “gripa dolor de cabeza y tos”</w:t>
            </w:r>
          </w:p>
          <w:p w:rsidR="15B9E272" w:rsidP="15B9E272" w:rsidRDefault="15B9E272" w14:paraId="008E3227" w14:textId="574EAC09">
            <w:pPr>
              <w:spacing w:after="0" w:line="240" w:lineRule="auto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5B9E272" w:rsidR="15B9E27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ES"/>
              </w:rPr>
              <w:t xml:space="preserve">Est 15: “puede tener después dificultad para respirar” </w:t>
            </w:r>
          </w:p>
          <w:p w:rsidR="15B9E272" w:rsidP="15B9E272" w:rsidRDefault="15B9E272" w14:paraId="14BC1A5D" w14:textId="242D5B36">
            <w:pPr>
              <w:spacing w:after="0" w:line="240" w:lineRule="auto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5B9E272" w:rsidR="15B9E27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ES"/>
              </w:rPr>
              <w:t>Est 13: “Utilizando el sentido del tacto”</w:t>
            </w:r>
          </w:p>
          <w:p w:rsidR="15B9E272" w:rsidP="15B9E272" w:rsidRDefault="15B9E272" w14:paraId="74B31A86" w14:textId="031EEC7C">
            <w:pPr>
              <w:spacing w:after="0" w:line="240" w:lineRule="auto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</w:pPr>
          </w:p>
          <w:p w:rsidR="15B9E272" w:rsidP="15B9E272" w:rsidRDefault="15B9E272" w14:paraId="0537B167" w14:textId="40B200FA">
            <w:pPr>
              <w:spacing w:after="0" w:line="240" w:lineRule="auto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5B9E272" w:rsidR="15B9E27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ES"/>
              </w:rPr>
              <w:t xml:space="preserve">9:55 Ahora se hace el diagrama de influencias según lo que ellos van indicando. </w:t>
            </w:r>
          </w:p>
          <w:p w:rsidR="15B9E272" w:rsidP="15B9E272" w:rsidRDefault="15B9E272" w14:paraId="33AF8F7D" w14:textId="3E1922DB">
            <w:pPr>
              <w:spacing w:after="0" w:line="240" w:lineRule="auto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</w:p>
          <w:p w:rsidR="15B9E272" w:rsidP="15B9E272" w:rsidRDefault="15B9E272" w14:paraId="3E6684A5" w14:textId="03A5102A">
            <w:pPr>
              <w:spacing w:after="0" w:line="240" w:lineRule="auto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5B9E272" w:rsidR="15B9E27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ES"/>
              </w:rPr>
              <w:t xml:space="preserve">Hay 21 personas sanas y un solo contagio, </w:t>
            </w:r>
          </w:p>
          <w:p w:rsidR="15B9E272" w:rsidP="15B9E272" w:rsidRDefault="15B9E272" w14:paraId="00D156AA" w14:textId="6B90BCF4">
            <w:pPr>
              <w:spacing w:after="0" w:line="240" w:lineRule="auto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</w:p>
          <w:p w:rsidR="15B9E272" w:rsidP="15B9E272" w:rsidRDefault="15B9E272" w14:paraId="28E64F95" w14:textId="06A68073">
            <w:pPr>
              <w:spacing w:after="0" w:line="240" w:lineRule="auto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5B9E272" w:rsidR="15B9E27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ES"/>
              </w:rPr>
              <w:t>10:00 Est 10: Ese contagiado se puede propagar profe una pregunta ¿a los animales también les da covid”</w:t>
            </w:r>
          </w:p>
          <w:p w:rsidR="15B9E272" w:rsidP="15B9E272" w:rsidRDefault="15B9E272" w14:paraId="66DF498E" w14:textId="1718D8BF">
            <w:pPr>
              <w:spacing w:after="0" w:line="240" w:lineRule="auto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</w:p>
          <w:p w:rsidR="15B9E272" w:rsidP="15B9E272" w:rsidRDefault="15B9E272" w14:paraId="461409EF" w14:textId="64FF9745">
            <w:pPr>
              <w:spacing w:after="0" w:line="240" w:lineRule="auto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5B9E272" w:rsidR="15B9E27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ES"/>
              </w:rPr>
              <w:t xml:space="preserve">Allí regresamos a buscar en los antecedentes que fortalecen la investigación y de que los animales pueden ser portadores del virus pero ellos no presentan la enfermedad, a su vez se han hecho estudios y no propagan el virus. </w:t>
            </w:r>
          </w:p>
          <w:p w:rsidR="15B9E272" w:rsidP="15B9E272" w:rsidRDefault="15B9E272" w14:paraId="24685FA8" w14:textId="2995F158">
            <w:pPr>
              <w:spacing w:after="0" w:line="240" w:lineRule="auto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</w:p>
          <w:p w:rsidR="15B9E272" w:rsidP="15B9E272" w:rsidRDefault="15B9E272" w14:paraId="19AE5DCC" w14:textId="3009E92B">
            <w:pPr>
              <w:spacing w:after="0" w:line="240" w:lineRule="auto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5B9E272" w:rsidR="15B9E27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ES"/>
              </w:rPr>
              <w:t xml:space="preserve">Est 10: Pero sí ellos son seres vivos ¿Por qué no lo contagian? </w:t>
            </w:r>
          </w:p>
          <w:p w:rsidR="15B9E272" w:rsidP="15B9E272" w:rsidRDefault="15B9E272" w14:paraId="5BB3BAB3" w14:textId="7F322FDA">
            <w:pPr>
              <w:spacing w:after="0" w:line="240" w:lineRule="auto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</w:p>
          <w:p w:rsidR="15B9E272" w:rsidP="15B9E272" w:rsidRDefault="15B9E272" w14:paraId="56DBDC3C" w14:textId="1C6CD435">
            <w:pPr>
              <w:spacing w:after="0" w:line="240" w:lineRule="auto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5B9E272" w:rsidR="15B9E27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ES"/>
              </w:rPr>
              <w:t xml:space="preserve">10:06 Allí según la lectura que se hace de antecedentes se verifica que han atribuido esa característica por el sistema inmunológico de los animales. </w:t>
            </w:r>
          </w:p>
          <w:p w:rsidR="15B9E272" w:rsidP="15B9E272" w:rsidRDefault="15B9E272" w14:paraId="1DDB3C9B" w14:textId="50B74970">
            <w:pPr>
              <w:spacing w:after="0" w:line="240" w:lineRule="auto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</w:p>
          <w:p w:rsidR="15B9E272" w:rsidP="15B9E272" w:rsidRDefault="15B9E272" w14:paraId="0560370F" w14:textId="29AAF20A">
            <w:pPr>
              <w:spacing w:after="0" w:line="240" w:lineRule="auto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5B9E272" w:rsidR="15B9E27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ES"/>
              </w:rPr>
              <w:t xml:space="preserve">La docente pregunta acerca de qué enfermedad puede afectar el sistema respiratorio. </w:t>
            </w:r>
          </w:p>
          <w:p w:rsidR="15B9E272" w:rsidP="15B9E272" w:rsidRDefault="15B9E272" w14:paraId="11AFC36A" w14:textId="4591075A">
            <w:pPr>
              <w:spacing w:after="0" w:line="240" w:lineRule="auto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</w:pPr>
          </w:p>
          <w:p w:rsidR="15B9E272" w:rsidP="15B9E272" w:rsidRDefault="15B9E272" w14:paraId="50BFC3E6" w14:textId="46F1137A">
            <w:pPr>
              <w:spacing w:after="0" w:line="240" w:lineRule="auto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5B9E272" w:rsidR="15B9E27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ES"/>
              </w:rPr>
              <w:t>10:10 Est 6: una enfermedad muy vieja que se llama la peste negra</w:t>
            </w:r>
          </w:p>
          <w:p w:rsidR="15B9E272" w:rsidP="15B9E272" w:rsidRDefault="15B9E272" w14:paraId="1D321A5F" w14:textId="3D868CCF">
            <w:pPr>
              <w:spacing w:after="0" w:line="240" w:lineRule="auto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</w:p>
          <w:p w:rsidR="15B9E272" w:rsidP="15B9E272" w:rsidRDefault="15B9E272" w14:paraId="65F95B1A" w14:textId="3BD142B7">
            <w:pPr>
              <w:spacing w:after="0" w:line="240" w:lineRule="auto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5B9E272" w:rsidR="15B9E27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ES"/>
              </w:rPr>
              <w:t>¿De qué manera se puede afectar el sistema respiratorio?</w:t>
            </w:r>
          </w:p>
          <w:p w:rsidR="15B9E272" w:rsidP="15B9E272" w:rsidRDefault="15B9E272" w14:paraId="61B76E91" w14:textId="4689F95F">
            <w:pPr>
              <w:spacing w:after="0" w:line="240" w:lineRule="auto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</w:p>
          <w:p w:rsidR="15B9E272" w:rsidP="15B9E272" w:rsidRDefault="15B9E272" w14:paraId="481E46EF" w14:textId="7E943636">
            <w:pPr>
              <w:spacing w:after="0" w:line="240" w:lineRule="auto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5B9E272" w:rsidR="15B9E27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ES"/>
              </w:rPr>
              <w:t>Est 7: La forma en que respiramos podemos ver que se afecte</w:t>
            </w:r>
          </w:p>
          <w:p w:rsidR="15B9E272" w:rsidP="15B9E272" w:rsidRDefault="15B9E272" w14:paraId="5E564482" w14:textId="3D5C5C05">
            <w:pPr>
              <w:spacing w:after="0" w:line="240" w:lineRule="auto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5B9E272" w:rsidR="15B9E27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ES"/>
              </w:rPr>
              <w:t xml:space="preserve">Est 3: La tos </w:t>
            </w:r>
          </w:p>
          <w:p w:rsidR="15B9E272" w:rsidP="15B9E272" w:rsidRDefault="15B9E272" w14:paraId="3235BAA5" w14:textId="5EC357F3">
            <w:pPr>
              <w:spacing w:after="0" w:line="240" w:lineRule="auto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5B9E272" w:rsidR="15B9E27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ES"/>
              </w:rPr>
              <w:t>Est 8: cuando uno fuma y le da cáncer</w:t>
            </w:r>
          </w:p>
          <w:p w:rsidR="15B9E272" w:rsidP="15B9E272" w:rsidRDefault="15B9E272" w14:paraId="7825221C" w14:textId="478A00C5">
            <w:pPr>
              <w:spacing w:after="0" w:line="240" w:lineRule="auto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5B9E272" w:rsidR="15B9E27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ES"/>
              </w:rPr>
              <w:t xml:space="preserve">Est 10: Cuando hacemos cosas para que nuestro sistema se enferme </w:t>
            </w:r>
          </w:p>
          <w:p w:rsidR="15B9E272" w:rsidP="15B9E272" w:rsidRDefault="15B9E272" w14:paraId="618C0DB6" w14:textId="5DE11695">
            <w:pPr>
              <w:spacing w:after="0" w:line="240" w:lineRule="auto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</w:p>
          <w:p w:rsidR="15B9E272" w:rsidP="15B9E272" w:rsidRDefault="15B9E272" w14:paraId="1B3F2606" w14:textId="00F38335">
            <w:pPr>
              <w:spacing w:after="0" w:line="240" w:lineRule="auto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5B9E272" w:rsidR="15B9E27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ES"/>
              </w:rPr>
              <w:t xml:space="preserve">10:15 ¿Como creen que se vuelven los pulmones? </w:t>
            </w:r>
          </w:p>
          <w:p w:rsidR="15B9E272" w:rsidP="15B9E272" w:rsidRDefault="15B9E272" w14:paraId="7F358A5B" w14:textId="1C0E02C4">
            <w:pPr>
              <w:spacing w:after="0" w:line="240" w:lineRule="auto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</w:p>
          <w:p w:rsidR="15B9E272" w:rsidP="15B9E272" w:rsidRDefault="15B9E272" w14:paraId="2ACD40D0" w14:textId="5A22DE54">
            <w:pPr>
              <w:spacing w:after="0" w:line="240" w:lineRule="auto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5B9E272" w:rsidR="15B9E27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ES"/>
              </w:rPr>
              <w:t xml:space="preserve">Est 2: Cuando uno fuma negros y cuando tiene otra cosa por ejemplo uno tiene tos y tiene flema ahí como verde como un moco </w:t>
            </w:r>
          </w:p>
          <w:p w:rsidR="15B9E272" w:rsidP="15B9E272" w:rsidRDefault="15B9E272" w14:paraId="27DE4F39" w14:textId="3AFAACC1">
            <w:pPr>
              <w:spacing w:after="0" w:line="240" w:lineRule="auto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</w:p>
          <w:p w:rsidR="15B9E272" w:rsidP="15B9E272" w:rsidRDefault="15B9E272" w14:paraId="3975B7B3" w14:textId="044408C1">
            <w:pPr>
              <w:spacing w:after="0" w:line="240" w:lineRule="auto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5B9E272" w:rsidR="15B9E27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ES"/>
              </w:rPr>
              <w:t xml:space="preserve">Est 4: Bravooo (aplausos) </w:t>
            </w:r>
          </w:p>
          <w:p w:rsidR="15B9E272" w:rsidP="15B9E272" w:rsidRDefault="15B9E272" w14:paraId="494E4C8E" w14:textId="7FB2E47F">
            <w:pPr>
              <w:spacing w:after="0" w:line="240" w:lineRule="auto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</w:p>
          <w:p w:rsidR="15B9E272" w:rsidP="15B9E272" w:rsidRDefault="15B9E272" w14:paraId="7499EA31" w14:textId="75272980">
            <w:pPr>
              <w:spacing w:after="0" w:line="240" w:lineRule="auto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5B9E272" w:rsidR="15B9E27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ES"/>
              </w:rPr>
              <w:t>10:20 Se indica por parte de la maestra la anatomía de los pulmones con el fin que ellos tengan clara su estructura.</w:t>
            </w:r>
          </w:p>
          <w:p w:rsidR="15B9E272" w:rsidP="15B9E272" w:rsidRDefault="15B9E272" w14:paraId="74611071" w14:textId="16F4CF01">
            <w:pPr>
              <w:spacing w:after="0" w:line="240" w:lineRule="auto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</w:p>
          <w:p w:rsidR="15B9E272" w:rsidP="15B9E272" w:rsidRDefault="15B9E272" w14:paraId="05629FC6" w14:textId="7D6CAD54">
            <w:pPr>
              <w:spacing w:after="0" w:line="240" w:lineRule="auto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5B9E272" w:rsidR="15B9E27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ES"/>
              </w:rPr>
              <w:t>Los bronquios hacen el intercambio de gases: inhala Oxígeno y se expulsa CO2</w:t>
            </w:r>
          </w:p>
          <w:p w:rsidR="15B9E272" w:rsidP="15B9E272" w:rsidRDefault="15B9E272" w14:paraId="7963522E" w14:textId="4B359BFA">
            <w:pPr>
              <w:spacing w:after="0" w:line="240" w:lineRule="auto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</w:p>
          <w:p w:rsidR="15B9E272" w:rsidP="15B9E272" w:rsidRDefault="15B9E272" w14:paraId="17E7CEB6" w14:textId="1FA461B0">
            <w:pPr>
              <w:spacing w:after="0" w:line="240" w:lineRule="auto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5B9E272" w:rsidR="15B9E27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ES"/>
              </w:rPr>
              <w:t xml:space="preserve">Algunos estudiantes se han aplicado la vacuna y comentan que cuando se la aplicaron se sintieron mal. La maestra indica que ese factor también se puede investigar. </w:t>
            </w:r>
          </w:p>
          <w:p w:rsidR="15B9E272" w:rsidP="15B9E272" w:rsidRDefault="15B9E272" w14:paraId="748E0734" w14:textId="4DDDF6B6">
            <w:pPr>
              <w:spacing w:after="0" w:line="240" w:lineRule="auto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</w:p>
          <w:p w:rsidR="15B9E272" w:rsidP="15B9E272" w:rsidRDefault="15B9E272" w14:paraId="60AF8268" w14:textId="5BA0F5F2">
            <w:pPr>
              <w:spacing w:after="0" w:line="240" w:lineRule="auto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5B9E272" w:rsidR="15B9E27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ES"/>
              </w:rPr>
              <w:t xml:space="preserve">10:22 Est 5: Oigan la profesora quiere hacer experimentos. </w:t>
            </w:r>
          </w:p>
          <w:p w:rsidR="15B9E272" w:rsidP="15B9E272" w:rsidRDefault="15B9E272" w14:paraId="288D5708" w14:textId="485AA61F">
            <w:pPr>
              <w:spacing w:after="0" w:line="240" w:lineRule="auto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</w:p>
          <w:p w:rsidR="15B9E272" w:rsidP="15B9E272" w:rsidRDefault="15B9E272" w14:paraId="5D3BF7C3" w14:textId="6DAC4980">
            <w:pPr>
              <w:spacing w:after="0" w:line="240" w:lineRule="auto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5B9E272" w:rsidR="15B9E27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ES"/>
              </w:rPr>
              <w:t>10:23 Se pregunta nuevamente ¿Cuáles son las variables de nuestra investigación?</w:t>
            </w:r>
          </w:p>
          <w:p w:rsidR="15B9E272" w:rsidP="15B9E272" w:rsidRDefault="15B9E272" w14:paraId="6A760FB8" w14:textId="0014768E">
            <w:pPr>
              <w:spacing w:after="0" w:line="240" w:lineRule="auto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5B9E272" w:rsidR="15B9E27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ES"/>
              </w:rPr>
              <w:t xml:space="preserve"> Para ello se leerán dos situaciones reales en las que deberán analizar y explicar lo que se podría hacer. </w:t>
            </w:r>
          </w:p>
          <w:p w:rsidR="15B9E272" w:rsidP="15B9E272" w:rsidRDefault="15B9E272" w14:paraId="55C44DE0" w14:textId="20C7763A">
            <w:pPr>
              <w:spacing w:after="0" w:line="240" w:lineRule="auto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</w:p>
          <w:p w:rsidR="15B9E272" w:rsidP="15B9E272" w:rsidRDefault="15B9E272" w14:paraId="3D74FDF3" w14:textId="08D2D204">
            <w:pPr>
              <w:spacing w:after="0" w:line="240" w:lineRule="auto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5B9E272" w:rsidR="15B9E27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ES"/>
              </w:rPr>
              <w:t xml:space="preserve">Respuestas de la primera situación </w:t>
            </w:r>
          </w:p>
          <w:p w:rsidR="15B9E272" w:rsidP="15B9E272" w:rsidRDefault="15B9E272" w14:paraId="0B7B1A96" w14:textId="1062FE90">
            <w:pPr>
              <w:spacing w:after="0" w:line="240" w:lineRule="auto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</w:p>
          <w:p w:rsidR="15B9E272" w:rsidP="15B9E272" w:rsidRDefault="15B9E272" w14:paraId="37C4742E" w14:textId="493EFCCB">
            <w:pPr>
              <w:spacing w:after="0" w:line="240" w:lineRule="auto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5B9E272" w:rsidR="15B9E27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ES"/>
              </w:rPr>
              <w:t xml:space="preserve">Est 6: yo utilizaría el tapabocas y alcohol e iría a visitar a Carlos. </w:t>
            </w:r>
          </w:p>
          <w:p w:rsidR="15B9E272" w:rsidP="15B9E272" w:rsidRDefault="15B9E272" w14:paraId="3B732B40" w14:textId="2A55701C">
            <w:pPr>
              <w:spacing w:after="0" w:line="240" w:lineRule="auto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5B9E272" w:rsidR="15B9E27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ES"/>
              </w:rPr>
              <w:t xml:space="preserve">Est 9: dice que tendría tapabocas </w:t>
            </w:r>
          </w:p>
          <w:p w:rsidR="15B9E272" w:rsidP="15B9E272" w:rsidRDefault="15B9E272" w14:paraId="670DD5BB" w14:textId="23F01CB8">
            <w:pPr>
              <w:spacing w:after="0" w:line="240" w:lineRule="auto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5B9E272" w:rsidR="15B9E27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ES"/>
              </w:rPr>
              <w:t xml:space="preserve">Est 11: Mantener distancia, utilizando el tapabocas y alcohol </w:t>
            </w:r>
          </w:p>
          <w:p w:rsidR="15B9E272" w:rsidP="15B9E272" w:rsidRDefault="15B9E272" w14:paraId="0F1C9677" w14:textId="291C04CA">
            <w:pPr>
              <w:spacing w:after="0" w:line="240" w:lineRule="auto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5B9E272" w:rsidR="15B9E27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ES"/>
              </w:rPr>
              <w:t xml:space="preserve">Est 6: mantener todos los protocolos de bioseguridad </w:t>
            </w:r>
          </w:p>
          <w:p w:rsidR="15B9E272" w:rsidP="15B9E272" w:rsidRDefault="15B9E272" w14:paraId="51E25137" w14:textId="3722CFA9">
            <w:pPr>
              <w:spacing w:after="0" w:line="240" w:lineRule="auto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5B9E272" w:rsidR="15B9E27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ES"/>
              </w:rPr>
              <w:t xml:space="preserve">Est 7: no lo visitaría porque tiene COVID, está muy enfermo y debe estar distanciado </w:t>
            </w:r>
          </w:p>
          <w:p w:rsidR="15B9E272" w:rsidP="15B9E272" w:rsidRDefault="15B9E272" w14:paraId="57E47B87" w14:textId="6C4AB7DA">
            <w:pPr>
              <w:spacing w:after="0" w:line="240" w:lineRule="auto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5B9E272" w:rsidR="15B9E27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ES"/>
              </w:rPr>
              <w:t xml:space="preserve">Est 15: no lo visitaría </w:t>
            </w:r>
          </w:p>
          <w:p w:rsidR="15B9E272" w:rsidP="15B9E272" w:rsidRDefault="15B9E272" w14:paraId="05F808E4" w14:textId="58B3C485">
            <w:pPr>
              <w:spacing w:after="0" w:line="240" w:lineRule="auto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5B9E272" w:rsidR="15B9E27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ES"/>
              </w:rPr>
              <w:t xml:space="preserve">Est 12: no lo visitaría porque está contagiado </w:t>
            </w:r>
          </w:p>
          <w:p w:rsidR="15B9E272" w:rsidP="15B9E272" w:rsidRDefault="15B9E272" w14:paraId="310F357B" w14:textId="67055D9C">
            <w:pPr>
              <w:spacing w:after="0" w:line="240" w:lineRule="auto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</w:p>
          <w:p w:rsidR="15B9E272" w:rsidP="15B9E272" w:rsidRDefault="15B9E272" w14:paraId="01BB32D9" w14:textId="512A6F8C">
            <w:pPr>
              <w:spacing w:after="0" w:line="240" w:lineRule="auto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5B9E272" w:rsidR="15B9E27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ES"/>
              </w:rPr>
              <w:t>10:28 Respuesta de la segunda situación</w:t>
            </w:r>
          </w:p>
          <w:p w:rsidR="15B9E272" w:rsidP="15B9E272" w:rsidRDefault="15B9E272" w14:paraId="79BB61A5" w14:textId="788400C8">
            <w:pPr>
              <w:spacing w:after="0" w:line="240" w:lineRule="auto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</w:p>
          <w:p w:rsidR="15B9E272" w:rsidP="15B9E272" w:rsidRDefault="15B9E272" w14:paraId="5A921D57" w14:textId="7B928992">
            <w:pPr>
              <w:spacing w:after="0" w:line="240" w:lineRule="auto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5B9E272" w:rsidR="15B9E27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ES"/>
              </w:rPr>
              <w:t xml:space="preserve">Est 7: deberían tratar primero a la abuela porque está mayor de 50 años y se puede morir y es muy vulnerable </w:t>
            </w:r>
          </w:p>
          <w:p w:rsidR="15B9E272" w:rsidP="15B9E272" w:rsidRDefault="15B9E272" w14:paraId="010A0E05" w14:textId="71B82908">
            <w:pPr>
              <w:spacing w:after="0" w:line="240" w:lineRule="auto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5B9E272" w:rsidR="15B9E27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ES"/>
              </w:rPr>
              <w:t>Est 2: La niña porque ella tiene más vida por delante</w:t>
            </w:r>
          </w:p>
          <w:p w:rsidR="15B9E272" w:rsidP="15B9E272" w:rsidRDefault="15B9E272" w14:paraId="2148BCD2" w14:textId="38C2CB6A">
            <w:pPr>
              <w:spacing w:after="0" w:line="240" w:lineRule="auto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</w:p>
          <w:p w:rsidR="15B9E272" w:rsidP="15B9E272" w:rsidRDefault="15B9E272" w14:paraId="49996B61" w14:textId="35CFACC2">
            <w:pPr>
              <w:spacing w:line="259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5B9E272" w:rsidR="15B9E27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ES"/>
              </w:rPr>
              <w:t xml:space="preserve">¿Qué diferencia habría en los pulmones, según las edades? ¿Crees que los pulmones al estar nuevamente sanos no tendrían secuelas? </w:t>
            </w:r>
            <w:r w:rsidRPr="15B9E272" w:rsidR="15B9E27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CO"/>
              </w:rPr>
              <w:t>¿Por qué?</w:t>
            </w:r>
          </w:p>
          <w:p w:rsidR="15B9E272" w:rsidP="15B9E272" w:rsidRDefault="15B9E272" w14:paraId="5BC5ABB8" w14:textId="327F5ED5">
            <w:pPr>
              <w:spacing w:line="259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5B9E272" w:rsidR="15B9E27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CO"/>
              </w:rPr>
              <w:t>Est 10: “Los pulmones de la niña son los mejores porque esta joven entonces toca atender es a la abuela”</w:t>
            </w:r>
          </w:p>
          <w:p w:rsidR="15B9E272" w:rsidP="15B9E272" w:rsidRDefault="15B9E272" w14:paraId="4C08969E" w14:textId="49A2BA6A">
            <w:pPr>
              <w:spacing w:line="259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5B9E272" w:rsidR="15B9E27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CO"/>
              </w:rPr>
              <w:t>Est 5: “pienso que los de la niña están mejor, pero la señora sesistiría más la enfermedad porque ya sus pulmones han crecido”</w:t>
            </w:r>
          </w:p>
          <w:p w:rsidR="15B9E272" w:rsidP="15B9E272" w:rsidRDefault="15B9E272" w14:paraId="367E82F0" w14:textId="5531E2A8">
            <w:pPr>
              <w:spacing w:line="259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5B9E272" w:rsidR="15B9E27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CO"/>
              </w:rPr>
              <w:t>Después de ello observamos el diagrama de influencias y el diagrama de flujo nivel</w:t>
            </w:r>
          </w:p>
          <w:p w:rsidR="15B9E272" w:rsidP="15B9E272" w:rsidRDefault="15B9E272" w14:paraId="1D819A72" w14:textId="2BD26FA7">
            <w:pPr>
              <w:spacing w:line="259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5B9E272" w:rsidR="15B9E27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CO"/>
              </w:rPr>
              <w:t>¿Qué pasaría si hay personas que no se contagian”</w:t>
            </w:r>
          </w:p>
          <w:p w:rsidR="15B9E272" w:rsidP="15B9E272" w:rsidRDefault="15B9E272" w14:paraId="621820AD" w14:textId="618AC391">
            <w:pPr>
              <w:spacing w:line="259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5B9E272" w:rsidR="15B9E27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CO"/>
              </w:rPr>
              <w:t>Est 3: “profe son personas completamente sanas”</w:t>
            </w:r>
          </w:p>
          <w:p w:rsidR="15B9E272" w:rsidP="15B9E272" w:rsidRDefault="15B9E272" w14:paraId="6EBE1342" w14:textId="3F45423E">
            <w:pPr>
              <w:spacing w:line="259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5B9E272" w:rsidR="15B9E27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CO"/>
              </w:rPr>
              <w:t>Est 7: “a mi mama le dio y después decía que en tres meses no tendría nada”</w:t>
            </w:r>
          </w:p>
          <w:p w:rsidR="15B9E272" w:rsidP="15B9E272" w:rsidRDefault="15B9E272" w14:paraId="7D11FB9B" w14:textId="5C42008C">
            <w:pPr>
              <w:spacing w:line="259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5B9E272" w:rsidR="15B9E27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CO"/>
              </w:rPr>
              <w:t xml:space="preserve">Al hablar sobre ello estructuramos la gráfica con 16 personas sanas 2 enfermas y 2 inmunes </w:t>
            </w:r>
          </w:p>
          <w:p w:rsidR="15B9E272" w:rsidP="15B9E272" w:rsidRDefault="15B9E272" w14:paraId="52A05CC4" w14:textId="5CC470B4">
            <w:pPr>
              <w:spacing w:line="259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5B9E272" w:rsidR="15B9E27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CO"/>
              </w:rPr>
              <w:t>Est 10: crea la gráfica. “vamos a ver profe”</w:t>
            </w:r>
          </w:p>
          <w:p w:rsidR="15B9E272" w:rsidP="15B9E272" w:rsidRDefault="15B9E272" w14:paraId="495579ED" w14:textId="057ADF27">
            <w:pPr>
              <w:spacing w:line="259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5B9E272" w:rsidR="15B9E27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CO"/>
              </w:rPr>
              <w:t xml:space="preserve">Est 5: Es sorprendente </w:t>
            </w:r>
          </w:p>
          <w:p w:rsidR="15B9E272" w:rsidP="15B9E272" w:rsidRDefault="15B9E272" w14:paraId="6795FB07" w14:textId="75FA02C3">
            <w:pPr>
              <w:spacing w:line="259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5B9E272" w:rsidR="15B9E27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CO"/>
              </w:rPr>
              <w:t xml:space="preserve">Est 6: Pronto seremos inmunes profe </w:t>
            </w:r>
          </w:p>
          <w:p w:rsidR="15B9E272" w:rsidP="15B9E272" w:rsidRDefault="15B9E272" w14:paraId="79A4A733" w14:textId="6A9EB226">
            <w:pPr>
              <w:spacing w:line="259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5B9E272" w:rsidR="15B9E27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CO"/>
              </w:rPr>
              <w:t xml:space="preserve">Est 8: Pero el COVID puede Volver a dar después de los tres meses </w:t>
            </w:r>
          </w:p>
          <w:p w:rsidR="15B9E272" w:rsidP="15B9E272" w:rsidRDefault="15B9E272" w14:paraId="5A792CFF" w14:textId="2BC1BE0F">
            <w:pPr>
              <w:spacing w:line="259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5B9E272" w:rsidR="15B9E27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CO"/>
              </w:rPr>
              <w:t>Est 14: puede ser, pero no ve que los enfermos se van acabando</w:t>
            </w:r>
            <w:r w:rsidRPr="15B9E272" w:rsidR="15B9E27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ES"/>
              </w:rPr>
              <w:t>.</w:t>
            </w:r>
          </w:p>
          <w:p w:rsidR="15B9E272" w:rsidP="15B9E272" w:rsidRDefault="15B9E272" w14:paraId="4F7A08A7" w14:textId="7ED844FE">
            <w:pPr>
              <w:spacing w:line="259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</w:pPr>
          </w:p>
        </w:tc>
      </w:tr>
      <w:tr w:rsidR="15B9E272" w:rsidTr="15B9E272" w14:paraId="6A417FD0">
        <w:trPr>
          <w:trHeight w:val="330"/>
        </w:trPr>
        <w:tc>
          <w:tcPr>
            <w:tcW w:w="13005" w:type="dxa"/>
            <w:gridSpan w:val="9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BFBFBF" w:themeFill="background1" w:themeFillShade="BF"/>
            <w:tcMar/>
            <w:vAlign w:val="center"/>
          </w:tcPr>
          <w:p w:rsidR="15B9E272" w:rsidP="15B9E272" w:rsidRDefault="15B9E272" w14:paraId="34FD7C9C" w14:textId="1D0E0F07">
            <w:pPr>
              <w:spacing w:line="25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5B9E272" w:rsidR="15B9E272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ES"/>
              </w:rPr>
              <w:t>ACTIVIDADES DESARROLLADAS</w:t>
            </w:r>
          </w:p>
        </w:tc>
      </w:tr>
      <w:tr w:rsidR="15B9E272" w:rsidTr="15B9E272" w14:paraId="41241283">
        <w:trPr>
          <w:trHeight w:val="330"/>
        </w:trPr>
        <w:tc>
          <w:tcPr>
            <w:tcW w:w="13005" w:type="dxa"/>
            <w:gridSpan w:val="9"/>
            <w:tcBorders>
              <w:top w:val="single" w:sz="6"/>
              <w:left w:val="single" w:sz="6"/>
              <w:bottom w:val="single" w:sz="6"/>
              <w:right w:val="single" w:sz="6"/>
            </w:tcBorders>
            <w:tcMar/>
            <w:vAlign w:val="center"/>
          </w:tcPr>
          <w:p w:rsidR="15B9E272" w:rsidP="15B9E272" w:rsidRDefault="15B9E272" w14:paraId="466872D9" w14:textId="1F034D2F">
            <w:pPr>
              <w:spacing w:line="259" w:lineRule="auto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5B9E272" w:rsidR="15B9E27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ES"/>
              </w:rPr>
              <w:t>Inicio: Simulación y reflexión mediante el resultado.</w:t>
            </w:r>
          </w:p>
          <w:p w:rsidR="15B9E272" w:rsidP="15B9E272" w:rsidRDefault="15B9E272" w14:paraId="09850433" w14:textId="4651D7DF">
            <w:pPr>
              <w:spacing w:before="0" w:beforeAutospacing="off" w:after="0" w:afterAutospacing="off" w:line="259" w:lineRule="auto"/>
              <w:ind w:left="0" w:right="0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15B9E272" w:rsidR="15B9E27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s-ES"/>
              </w:rPr>
              <w:t>Desarrollo: planteamiento de opinión teniendo en cuenta el sistema respiratorio.</w:t>
            </w:r>
          </w:p>
        </w:tc>
      </w:tr>
    </w:tbl>
    <w:p w:rsidRPr="00F808FF" w:rsidR="006B1ECC" w:rsidP="15B9E272" w:rsidRDefault="006B1ECC" w14:paraId="700FB550" w14:textId="2E8F0990">
      <w:pPr>
        <w:pStyle w:val="Normal"/>
        <w:rPr>
          <w:rFonts w:ascii="Arial" w:hAnsi="Arial" w:cs="Arial"/>
          <w:sz w:val="24"/>
          <w:szCs w:val="24"/>
        </w:rPr>
      </w:pPr>
    </w:p>
    <w:p w:rsidRPr="00F808FF" w:rsidR="00F6671A" w:rsidP="00F6671A" w:rsidRDefault="00F6671A" w14:paraId="48353273" w14:textId="77777777">
      <w:pPr>
        <w:rPr>
          <w:rFonts w:ascii="Arial" w:hAnsi="Arial" w:cs="Arial"/>
          <w:sz w:val="24"/>
          <w:szCs w:val="24"/>
        </w:rPr>
      </w:pPr>
      <w:r w:rsidRPr="00F808FF">
        <w:rPr>
          <w:rFonts w:ascii="Arial" w:hAnsi="Arial" w:cs="Arial"/>
          <w:sz w:val="24"/>
          <w:szCs w:val="24"/>
        </w:rPr>
        <w:t xml:space="preserve"> </w:t>
      </w:r>
    </w:p>
    <w:p w:rsidR="00F6671A" w:rsidP="00F6671A" w:rsidRDefault="00F6671A" w14:paraId="3BDD51E6" w14:textId="77777777">
      <w:pPr>
        <w:rPr>
          <w:rFonts w:ascii="Arial" w:hAnsi="Arial" w:cs="Arial"/>
          <w:noProof/>
          <w:sz w:val="24"/>
          <w:szCs w:val="24"/>
          <w:lang w:eastAsia="es-ES"/>
        </w:rPr>
      </w:pPr>
    </w:p>
    <w:p w:rsidR="00F6671A" w:rsidP="00F6671A" w:rsidRDefault="00F6671A" w14:paraId="349BC284" w14:textId="77777777">
      <w:pPr>
        <w:rPr>
          <w:rFonts w:ascii="Arial" w:hAnsi="Arial" w:cs="Arial"/>
          <w:noProof/>
          <w:sz w:val="24"/>
          <w:szCs w:val="24"/>
          <w:lang w:eastAsia="es-ES"/>
        </w:rPr>
      </w:pPr>
    </w:p>
    <w:p w:rsidR="00F6671A" w:rsidP="00F6671A" w:rsidRDefault="00F6671A" w14:paraId="56821340" w14:textId="77777777">
      <w:pPr>
        <w:rPr>
          <w:rFonts w:ascii="Arial" w:hAnsi="Arial" w:cs="Arial"/>
          <w:noProof/>
          <w:sz w:val="24"/>
          <w:szCs w:val="24"/>
          <w:lang w:eastAsia="es-ES"/>
        </w:rPr>
      </w:pPr>
    </w:p>
    <w:p w:rsidR="00F6671A" w:rsidP="00F6671A" w:rsidRDefault="00F6671A" w14:paraId="57295B29" w14:textId="77777777">
      <w:pPr>
        <w:rPr>
          <w:rFonts w:ascii="Arial" w:hAnsi="Arial" w:cs="Arial"/>
          <w:noProof/>
          <w:sz w:val="24"/>
          <w:szCs w:val="24"/>
          <w:lang w:eastAsia="es-ES"/>
        </w:rPr>
      </w:pPr>
    </w:p>
    <w:p w:rsidR="00F6671A" w:rsidP="00F6671A" w:rsidRDefault="00F6671A" w14:paraId="689B16B9" w14:textId="77777777">
      <w:pPr>
        <w:rPr>
          <w:rFonts w:ascii="Arial" w:hAnsi="Arial" w:cs="Arial"/>
          <w:noProof/>
          <w:sz w:val="24"/>
          <w:szCs w:val="24"/>
          <w:lang w:eastAsia="es-ES"/>
        </w:rPr>
      </w:pPr>
    </w:p>
    <w:p w:rsidR="00F6671A" w:rsidP="00F6671A" w:rsidRDefault="00F6671A" w14:paraId="20C3A774" w14:textId="77777777">
      <w:pPr>
        <w:rPr>
          <w:rFonts w:ascii="Arial" w:hAnsi="Arial" w:cs="Arial"/>
          <w:noProof/>
          <w:sz w:val="24"/>
          <w:szCs w:val="24"/>
          <w:lang w:eastAsia="es-ES"/>
        </w:rPr>
      </w:pPr>
    </w:p>
    <w:p w:rsidR="00F6671A" w:rsidP="00F6671A" w:rsidRDefault="00F6671A" w14:paraId="0CFBC45E" w14:textId="77777777">
      <w:pPr>
        <w:rPr>
          <w:rFonts w:ascii="Arial" w:hAnsi="Arial" w:cs="Arial"/>
          <w:noProof/>
          <w:sz w:val="24"/>
          <w:szCs w:val="24"/>
          <w:lang w:eastAsia="es-ES"/>
        </w:rPr>
      </w:pPr>
    </w:p>
    <w:p w:rsidR="00F6671A" w:rsidP="00F6671A" w:rsidRDefault="00F6671A" w14:paraId="31A8F89B" w14:textId="77777777">
      <w:pPr>
        <w:rPr>
          <w:rFonts w:ascii="Arial" w:hAnsi="Arial" w:cs="Arial"/>
          <w:noProof/>
          <w:sz w:val="24"/>
          <w:szCs w:val="24"/>
          <w:lang w:eastAsia="es-ES"/>
        </w:rPr>
      </w:pPr>
    </w:p>
    <w:p w:rsidR="00F6671A" w:rsidP="00F6671A" w:rsidRDefault="00F6671A" w14:paraId="3A561D76" w14:textId="77777777">
      <w:pPr>
        <w:rPr>
          <w:rFonts w:ascii="Arial" w:hAnsi="Arial" w:cs="Arial"/>
          <w:noProof/>
          <w:sz w:val="24"/>
          <w:szCs w:val="24"/>
          <w:lang w:eastAsia="es-ES"/>
        </w:rPr>
      </w:pPr>
    </w:p>
    <w:p w:rsidRPr="00F6671A" w:rsidR="00D4322B" w:rsidP="00F6671A" w:rsidRDefault="00D4322B" w14:paraId="596AF628" w14:textId="4213F987"/>
    <w:sectPr w:rsidRPr="00F6671A" w:rsidR="00D4322B" w:rsidSect="000730E3">
      <w:pgSz w:w="15840" w:h="12240" w:orient="landscape" w:code="1"/>
      <w:pgMar w:top="1701" w:right="1417" w:bottom="1701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73C83" w:rsidP="006B1ECC" w:rsidRDefault="00E73C83" w14:paraId="2CEA3AD5" w14:textId="77777777">
      <w:pPr>
        <w:spacing w:after="0" w:line="240" w:lineRule="auto"/>
      </w:pPr>
      <w:r>
        <w:separator/>
      </w:r>
    </w:p>
  </w:endnote>
  <w:endnote w:type="continuationSeparator" w:id="0">
    <w:p w:rsidR="00E73C83" w:rsidP="006B1ECC" w:rsidRDefault="00E73C83" w14:paraId="16C34BD8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73C83" w:rsidP="006B1ECC" w:rsidRDefault="00E73C83" w14:paraId="1BC0E9B0" w14:textId="77777777">
      <w:pPr>
        <w:spacing w:after="0" w:line="240" w:lineRule="auto"/>
      </w:pPr>
      <w:r>
        <w:separator/>
      </w:r>
    </w:p>
  </w:footnote>
  <w:footnote w:type="continuationSeparator" w:id="0">
    <w:p w:rsidR="00E73C83" w:rsidP="006B1ECC" w:rsidRDefault="00E73C83" w14:paraId="5753D5DD" w14:textId="777777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1"/>
  <w:trackRevisions w:val="false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322B"/>
    <w:rsid w:val="000730E3"/>
    <w:rsid w:val="001C6804"/>
    <w:rsid w:val="00214600"/>
    <w:rsid w:val="004D1EB2"/>
    <w:rsid w:val="006049EF"/>
    <w:rsid w:val="006B1252"/>
    <w:rsid w:val="006B1ECC"/>
    <w:rsid w:val="00775C4C"/>
    <w:rsid w:val="008315E4"/>
    <w:rsid w:val="00BD1DD1"/>
    <w:rsid w:val="00D4322B"/>
    <w:rsid w:val="00DC46F3"/>
    <w:rsid w:val="00E73C83"/>
    <w:rsid w:val="00F6671A"/>
    <w:rsid w:val="0B170F0F"/>
    <w:rsid w:val="0CB2DF70"/>
    <w:rsid w:val="15B9E272"/>
    <w:rsid w:val="23403244"/>
    <w:rsid w:val="40595295"/>
    <w:rsid w:val="7A552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E5F220"/>
  <w15:chartTrackingRefBased/>
  <w15:docId w15:val="{CA7E6953-B18A-4B3C-960D-D0237832B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6671A"/>
    <w:rPr>
      <w:lang w:val="es-ES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Textonotapie">
    <w:name w:val="footnote text"/>
    <w:basedOn w:val="Normal"/>
    <w:link w:val="TextonotapieCar"/>
    <w:uiPriority w:val="99"/>
    <w:semiHidden/>
    <w:unhideWhenUsed/>
    <w:rsid w:val="006B1ECC"/>
    <w:pPr>
      <w:spacing w:after="0" w:line="240" w:lineRule="auto"/>
    </w:pPr>
    <w:rPr>
      <w:sz w:val="20"/>
      <w:szCs w:val="20"/>
    </w:rPr>
  </w:style>
  <w:style w:type="character" w:styleId="TextonotapieCar" w:customStyle="1">
    <w:name w:val="Texto nota pie Car"/>
    <w:basedOn w:val="Fuentedeprrafopredeter"/>
    <w:link w:val="Textonotapie"/>
    <w:uiPriority w:val="99"/>
    <w:semiHidden/>
    <w:rsid w:val="006B1ECC"/>
    <w:rPr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6B1ECC"/>
    <w:rPr>
      <w:vertAlign w:val="superscript"/>
    </w:r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a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Fary Johana Avila Mayo</dc:creator>
  <keywords/>
  <dc:description/>
  <lastModifiedBy>FARY AVILA</lastModifiedBy>
  <revision>5</revision>
  <dcterms:created xsi:type="dcterms:W3CDTF">2022-04-22T07:11:00.0000000Z</dcterms:created>
  <dcterms:modified xsi:type="dcterms:W3CDTF">2022-05-03T22:11:27.4514843Z</dcterms:modified>
</coreProperties>
</file>